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D2" w:rsidRPr="00E47E07" w:rsidRDefault="009E1ED2" w:rsidP="009E1ED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E47E07">
        <w:rPr>
          <w:rFonts w:ascii="Times New Roman" w:hAnsi="Times New Roman" w:cs="Times New Roman"/>
          <w:sz w:val="44"/>
          <w:szCs w:val="44"/>
          <w:lang w:val="en-US"/>
        </w:rPr>
        <w:t xml:space="preserve">Preparation of </w:t>
      </w:r>
      <w:r>
        <w:rPr>
          <w:rFonts w:ascii="Times New Roman" w:hAnsi="Times New Roman" w:cs="Times New Roman"/>
          <w:sz w:val="44"/>
          <w:szCs w:val="44"/>
          <w:lang w:val="en-US"/>
        </w:rPr>
        <w:t>Manuscript</w:t>
      </w:r>
      <w:r w:rsidRPr="00E47E07">
        <w:rPr>
          <w:rFonts w:ascii="Times New Roman" w:hAnsi="Times New Roman" w:cs="Times New Roman"/>
          <w:sz w:val="44"/>
          <w:szCs w:val="44"/>
          <w:lang w:val="en-US"/>
        </w:rPr>
        <w:t xml:space="preserve"> for </w:t>
      </w:r>
      <w:r w:rsidRPr="00E47E07">
        <w:rPr>
          <w:rFonts w:ascii="Times New Roman" w:hAnsi="Times New Roman" w:cs="Times New Roman"/>
          <w:color w:val="2C2F34"/>
          <w:spacing w:val="8"/>
          <w:sz w:val="44"/>
          <w:szCs w:val="44"/>
          <w:shd w:val="clear" w:color="auto" w:fill="FFFFFF"/>
        </w:rPr>
        <w:t xml:space="preserve">Research Journal of Science and Engineering Systems </w:t>
      </w:r>
    </w:p>
    <w:p w:rsidR="009E1ED2" w:rsidRDefault="009E1ED2" w:rsidP="009E1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4B48">
        <w:rPr>
          <w:rFonts w:ascii="Times New Roman" w:hAnsi="Times New Roman" w:cs="Times New Roman"/>
          <w:sz w:val="24"/>
          <w:szCs w:val="24"/>
          <w:lang w:val="en-US"/>
        </w:rPr>
        <w:t>First Author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E47E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, </w:t>
      </w:r>
      <w:r w:rsidRPr="00E04B48">
        <w:rPr>
          <w:rFonts w:ascii="Times New Roman" w:hAnsi="Times New Roman" w:cs="Times New Roman"/>
          <w:sz w:val="24"/>
          <w:szCs w:val="24"/>
          <w:lang w:val="en-US"/>
        </w:rPr>
        <w:t>Second Author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Pr="00E04B48">
        <w:rPr>
          <w:rFonts w:ascii="Times New Roman" w:hAnsi="Times New Roman" w:cs="Times New Roman"/>
          <w:sz w:val="24"/>
          <w:szCs w:val="24"/>
          <w:lang w:val="en-US"/>
        </w:rPr>
        <w:t xml:space="preserve"> and Third Author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4"/>
      </w:r>
    </w:p>
    <w:p w:rsidR="009E1ED2" w:rsidRPr="00E47E07" w:rsidRDefault="009E1ED2" w:rsidP="009E1ED2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  <w:r w:rsidRPr="00E47E0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47E07">
        <w:rPr>
          <w:rFonts w:ascii="Times New Roman" w:hAnsi="Times New Roman" w:cs="Times New Roman"/>
          <w:sz w:val="24"/>
          <w:szCs w:val="24"/>
        </w:rPr>
        <w:t xml:space="preserve"> First author affiliation, address and e-mail</w:t>
      </w:r>
    </w:p>
    <w:p w:rsidR="009E1ED2" w:rsidRPr="00E47E07" w:rsidRDefault="009E1ED2" w:rsidP="009E1ED2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t>2</w:t>
      </w:r>
      <w:r w:rsidRPr="00E47E07">
        <w:rPr>
          <w:rFonts w:ascii="Times New Roman" w:hAnsi="Times New Roman" w:cs="Times New Roman"/>
          <w:sz w:val="24"/>
          <w:szCs w:val="24"/>
        </w:rPr>
        <w:t xml:space="preserve"> Second author affiliation, address and e-mail</w:t>
      </w:r>
    </w:p>
    <w:p w:rsidR="009E1ED2" w:rsidRDefault="009E1ED2" w:rsidP="009E1ED2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t>3</w:t>
      </w:r>
      <w:r w:rsidRPr="00E47E07">
        <w:rPr>
          <w:rFonts w:ascii="Times New Roman" w:hAnsi="Times New Roman" w:cs="Times New Roman"/>
          <w:sz w:val="24"/>
          <w:szCs w:val="24"/>
        </w:rPr>
        <w:t xml:space="preserve"> Third author affiliation, address and e-mail</w:t>
      </w:r>
    </w:p>
    <w:p w:rsidR="009E1ED2" w:rsidRPr="00E47E07" w:rsidRDefault="009E1ED2" w:rsidP="009E1ED2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</w:p>
    <w:p w:rsidR="009E1ED2" w:rsidRDefault="009E1ED2" w:rsidP="009E1ED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188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2F11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Use this document as a template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2F1188">
        <w:rPr>
          <w:rFonts w:ascii="Times New Roman" w:hAnsi="Times New Roman" w:cs="Times New Roman"/>
          <w:bCs/>
          <w:color w:val="000000"/>
          <w:sz w:val="24"/>
          <w:szCs w:val="24"/>
        </w:rPr>
        <w:t>if you are using Microsoft Word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or as a reference for preparing your manuscript</w:t>
      </w:r>
      <w:r w:rsidRPr="002F118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E1ED2" w:rsidRDefault="009E1ED2" w:rsidP="009E1ED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Keywords–</w:t>
      </w:r>
      <w:r w:rsidRPr="002F1188">
        <w:rPr>
          <w:rFonts w:ascii="Times New Roman" w:hAnsi="Times New Roman" w:cs="Times New Roman"/>
          <w:bCs/>
          <w:color w:val="000000"/>
          <w:sz w:val="24"/>
          <w:szCs w:val="24"/>
        </w:rPr>
        <w:t>Minimum 5 and maximum 7 keywords separated by commas.</w:t>
      </w:r>
    </w:p>
    <w:p w:rsidR="009E1ED2" w:rsidRDefault="009E1ED2" w:rsidP="009E1ED2">
      <w:pPr>
        <w:pStyle w:val="Heading1"/>
        <w:rPr>
          <w:lang w:val="en-US"/>
        </w:rPr>
      </w:pPr>
      <w:r w:rsidRPr="00AC681A">
        <w:t>Introduction</w:t>
      </w:r>
    </w:p>
    <w:p w:rsidR="009E1ED2" w:rsidRDefault="009E1ED2" w:rsidP="009E1ED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Use t</w:t>
      </w:r>
      <w:r w:rsidRPr="002F11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his document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2F11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a template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2F1188">
        <w:rPr>
          <w:rFonts w:ascii="Times New Roman" w:hAnsi="Times New Roman" w:cs="Times New Roman"/>
          <w:bCs/>
          <w:color w:val="000000"/>
          <w:sz w:val="24"/>
          <w:szCs w:val="24"/>
        </w:rPr>
        <w:t>if you are using Microsoft Word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or as a reference for preparing your manuscript.</w:t>
      </w:r>
    </w:p>
    <w:p w:rsidR="009E1ED2" w:rsidRDefault="009E1ED2" w:rsidP="009E1ED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Your paper should have the following sections:</w:t>
      </w:r>
    </w:p>
    <w:p w:rsidR="009E1ED2" w:rsidRPr="00311625" w:rsidRDefault="009E1ED2" w:rsidP="009E1E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1625">
        <w:rPr>
          <w:rFonts w:ascii="Times New Roman" w:hAnsi="Times New Roman" w:cs="Times New Roman"/>
          <w:bCs/>
          <w:color w:val="000000"/>
          <w:sz w:val="24"/>
          <w:szCs w:val="24"/>
        </w:rPr>
        <w:t>Introduction</w:t>
      </w:r>
    </w:p>
    <w:p w:rsidR="009E1ED2" w:rsidRPr="00311625" w:rsidRDefault="009E1ED2" w:rsidP="009E1E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1625">
        <w:rPr>
          <w:rFonts w:ascii="Times New Roman" w:hAnsi="Times New Roman" w:cs="Times New Roman"/>
          <w:bCs/>
          <w:color w:val="000000"/>
          <w:sz w:val="24"/>
          <w:szCs w:val="24"/>
        </w:rPr>
        <w:t>Methodology</w:t>
      </w:r>
    </w:p>
    <w:p w:rsidR="009E1ED2" w:rsidRPr="00311625" w:rsidRDefault="009E1ED2" w:rsidP="009E1E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1625">
        <w:rPr>
          <w:rFonts w:ascii="Times New Roman" w:hAnsi="Times New Roman" w:cs="Times New Roman"/>
          <w:bCs/>
          <w:color w:val="000000"/>
          <w:sz w:val="24"/>
          <w:szCs w:val="24"/>
        </w:rPr>
        <w:t>Experimentation</w:t>
      </w:r>
    </w:p>
    <w:p w:rsidR="009E1ED2" w:rsidRPr="00311625" w:rsidRDefault="009E1ED2" w:rsidP="009E1E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1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Results and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311625">
        <w:rPr>
          <w:rFonts w:ascii="Times New Roman" w:hAnsi="Times New Roman" w:cs="Times New Roman"/>
          <w:bCs/>
          <w:color w:val="000000"/>
          <w:sz w:val="24"/>
          <w:szCs w:val="24"/>
        </w:rPr>
        <w:t>iscussion</w:t>
      </w:r>
    </w:p>
    <w:p w:rsidR="009E1ED2" w:rsidRDefault="009E1ED2" w:rsidP="009E1E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1625">
        <w:rPr>
          <w:rFonts w:ascii="Times New Roman" w:hAnsi="Times New Roman" w:cs="Times New Roman"/>
          <w:bCs/>
          <w:color w:val="000000"/>
          <w:sz w:val="24"/>
          <w:szCs w:val="24"/>
        </w:rPr>
        <w:t>Conclusions</w:t>
      </w:r>
    </w:p>
    <w:p w:rsidR="009E1ED2" w:rsidRPr="00311625" w:rsidRDefault="009E1ED2" w:rsidP="009E1E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7CEE">
        <w:rPr>
          <w:rFonts w:ascii="Times New Roman" w:hAnsi="Times New Roman" w:cs="Times New Roman"/>
          <w:bCs/>
          <w:color w:val="000000"/>
          <w:sz w:val="24"/>
          <w:szCs w:val="24"/>
        </w:rPr>
        <w:t>Appendices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11625">
        <w:rPr>
          <w:rFonts w:ascii="Times New Roman" w:hAnsi="Times New Roman" w:cs="Times New Roman"/>
          <w:bCs/>
          <w:color w:val="000000"/>
          <w:sz w:val="24"/>
          <w:szCs w:val="24"/>
        </w:rPr>
        <w:t>(If any)</w:t>
      </w:r>
    </w:p>
    <w:p w:rsidR="009E1ED2" w:rsidRPr="00311625" w:rsidRDefault="009E1ED2" w:rsidP="009E1E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1625">
        <w:rPr>
          <w:rFonts w:ascii="Times New Roman" w:hAnsi="Times New Roman" w:cs="Times New Roman"/>
          <w:bCs/>
          <w:color w:val="000000"/>
          <w:sz w:val="24"/>
          <w:szCs w:val="24"/>
        </w:rPr>
        <w:t>Acknowledgements (If any)</w:t>
      </w:r>
    </w:p>
    <w:p w:rsidR="009E1ED2" w:rsidRPr="00311625" w:rsidRDefault="009E1ED2" w:rsidP="009E1E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References</w:t>
      </w:r>
    </w:p>
    <w:p w:rsidR="009E1ED2" w:rsidRDefault="009E1ED2" w:rsidP="009E1ED2">
      <w:pPr>
        <w:pStyle w:val="Heading1"/>
      </w:pPr>
      <w:r>
        <w:t>Format</w:t>
      </w:r>
    </w:p>
    <w:p w:rsidR="009E1ED2" w:rsidRDefault="009E1ED2" w:rsidP="009E1ED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Use </w:t>
      </w:r>
      <w:r w:rsidRPr="009953A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Times New Roman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font and single column for all content in the document. </w:t>
      </w:r>
      <w:fldSimple w:instr=" REF _Ref497664855 \h  \* MERGEFORMAT ">
        <w:r w:rsidRPr="009E1ED2">
          <w:rPr>
            <w:rFonts w:ascii="Times New Roman" w:hAnsi="Times New Roman" w:cs="Times New Roman"/>
            <w:sz w:val="24"/>
            <w:szCs w:val="24"/>
          </w:rPr>
          <w:t xml:space="preserve">Table </w:t>
        </w:r>
        <w:r w:rsidRPr="009E1ED2">
          <w:rPr>
            <w:rFonts w:ascii="Times New Roman" w:hAnsi="Times New Roman" w:cs="Times New Roman"/>
            <w:noProof/>
            <w:sz w:val="24"/>
            <w:szCs w:val="24"/>
          </w:rPr>
          <w:t>1</w:t>
        </w:r>
      </w:fldSimple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shows the font size and line spacing for title, abstract and paragraph.</w:t>
      </w:r>
    </w:p>
    <w:p w:rsidR="009E1ED2" w:rsidRDefault="009E1ED2" w:rsidP="009E1ED2">
      <w:pPr>
        <w:pStyle w:val="Caption"/>
        <w:keepNext/>
        <w:keepLines/>
        <w:jc w:val="center"/>
        <w:rPr>
          <w:rFonts w:cs="Times New Roman"/>
          <w:bCs w:val="0"/>
          <w:color w:val="000000"/>
          <w:szCs w:val="24"/>
        </w:rPr>
      </w:pPr>
      <w:bookmarkStart w:id="0" w:name="_Ref497664855"/>
      <w:bookmarkStart w:id="1" w:name="_Ref497664846"/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bookmarkEnd w:id="0"/>
      <w:r>
        <w:t xml:space="preserve"> </w:t>
      </w:r>
      <w:r w:rsidRPr="009953A4">
        <w:rPr>
          <w:b w:val="0"/>
          <w:bCs w:val="0"/>
        </w:rPr>
        <w:t>Font, font size and line spacing for various elements</w:t>
      </w:r>
      <w:bookmarkEnd w:id="1"/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1"/>
        <w:gridCol w:w="2098"/>
        <w:gridCol w:w="1701"/>
        <w:gridCol w:w="1701"/>
      </w:tblGrid>
      <w:tr w:rsidR="009E1ED2" w:rsidTr="00A85D0F">
        <w:trPr>
          <w:jc w:val="center"/>
        </w:trPr>
        <w:tc>
          <w:tcPr>
            <w:tcW w:w="1701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2098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5466">
              <w:rPr>
                <w:rFonts w:ascii="Times New Roman" w:hAnsi="Times New Roman" w:cs="Times New Roman"/>
              </w:rPr>
              <w:t>Font</w:t>
            </w:r>
          </w:p>
        </w:tc>
        <w:tc>
          <w:tcPr>
            <w:tcW w:w="1701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5466">
              <w:rPr>
                <w:rFonts w:ascii="Times New Roman" w:hAnsi="Times New Roman" w:cs="Times New Roman"/>
              </w:rPr>
              <w:t>Font Size</w:t>
            </w:r>
          </w:p>
        </w:tc>
        <w:tc>
          <w:tcPr>
            <w:tcW w:w="1701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5466">
              <w:rPr>
                <w:rFonts w:ascii="Times New Roman" w:hAnsi="Times New Roman" w:cs="Times New Roman"/>
              </w:rPr>
              <w:t>Line Spacing</w:t>
            </w:r>
          </w:p>
        </w:tc>
      </w:tr>
      <w:tr w:rsidR="009E1ED2" w:rsidTr="00A85D0F">
        <w:trPr>
          <w:jc w:val="center"/>
        </w:trPr>
        <w:tc>
          <w:tcPr>
            <w:tcW w:w="1701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985466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098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5466">
              <w:rPr>
                <w:rFonts w:ascii="Times New Roman" w:hAnsi="Times New Roman" w:cs="Times New Roman"/>
              </w:rPr>
              <w:t>Times New Roman</w:t>
            </w:r>
          </w:p>
        </w:tc>
        <w:tc>
          <w:tcPr>
            <w:tcW w:w="1701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54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5466">
              <w:rPr>
                <w:rFonts w:ascii="Times New Roman" w:hAnsi="Times New Roman" w:cs="Times New Roman"/>
              </w:rPr>
              <w:t>1</w:t>
            </w:r>
          </w:p>
        </w:tc>
      </w:tr>
      <w:tr w:rsidR="009E1ED2" w:rsidTr="00A85D0F">
        <w:trPr>
          <w:jc w:val="center"/>
        </w:trPr>
        <w:tc>
          <w:tcPr>
            <w:tcW w:w="1701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2098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5466">
              <w:rPr>
                <w:rFonts w:ascii="Times New Roman" w:hAnsi="Times New Roman" w:cs="Times New Roman"/>
              </w:rPr>
              <w:t>Times New Roman</w:t>
            </w:r>
          </w:p>
        </w:tc>
        <w:tc>
          <w:tcPr>
            <w:tcW w:w="1701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9E1ED2" w:rsidTr="00A85D0F">
        <w:trPr>
          <w:jc w:val="center"/>
        </w:trPr>
        <w:tc>
          <w:tcPr>
            <w:tcW w:w="1701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985466">
              <w:rPr>
                <w:rFonts w:ascii="Times New Roman" w:hAnsi="Times New Roman" w:cs="Times New Roman"/>
              </w:rPr>
              <w:t>Paragraph</w:t>
            </w:r>
          </w:p>
        </w:tc>
        <w:tc>
          <w:tcPr>
            <w:tcW w:w="2098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5466">
              <w:rPr>
                <w:rFonts w:ascii="Times New Roman" w:hAnsi="Times New Roman" w:cs="Times New Roman"/>
              </w:rPr>
              <w:t>Times New Roman</w:t>
            </w:r>
          </w:p>
        </w:tc>
        <w:tc>
          <w:tcPr>
            <w:tcW w:w="1701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54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9E1ED2" w:rsidRPr="00985466" w:rsidRDefault="009E1ED2" w:rsidP="00A85D0F">
            <w:pPr>
              <w:pStyle w:val="NoSpacing"/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5466">
              <w:rPr>
                <w:rFonts w:ascii="Times New Roman" w:hAnsi="Times New Roman" w:cs="Times New Roman"/>
              </w:rPr>
              <w:t>1.5</w:t>
            </w:r>
          </w:p>
        </w:tc>
      </w:tr>
    </w:tbl>
    <w:p w:rsidR="009E1ED2" w:rsidRDefault="009E1ED2" w:rsidP="009E1ED2">
      <w:pPr>
        <w:pStyle w:val="Heading2"/>
        <w:numPr>
          <w:ilvl w:val="1"/>
          <w:numId w:val="3"/>
        </w:numPr>
      </w:pPr>
      <w:r>
        <w:t>Figures and tables</w:t>
      </w:r>
    </w:p>
    <w:p w:rsidR="009E1ED2" w:rsidRDefault="009E1ED2" w:rsidP="009E1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BC">
        <w:rPr>
          <w:rFonts w:ascii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hAnsi="Times New Roman" w:cs="Times New Roman"/>
          <w:sz w:val="24"/>
          <w:szCs w:val="24"/>
        </w:rPr>
        <w:t xml:space="preserve">table titles above the tables and figure captions below the figures. </w:t>
      </w:r>
      <w:r w:rsidRPr="000E17C4">
        <w:rPr>
          <w:rFonts w:ascii="Times New Roman" w:hAnsi="Times New Roman" w:cs="Times New Roman"/>
          <w:sz w:val="24"/>
          <w:szCs w:val="24"/>
        </w:rPr>
        <w:t>Do not p</w:t>
      </w:r>
      <w:r>
        <w:rPr>
          <w:rFonts w:ascii="Times New Roman" w:hAnsi="Times New Roman" w:cs="Times New Roman"/>
          <w:sz w:val="24"/>
          <w:szCs w:val="24"/>
        </w:rPr>
        <w:t>lace</w:t>
      </w:r>
      <w:r w:rsidRPr="000E17C4">
        <w:rPr>
          <w:rFonts w:ascii="Times New Roman" w:hAnsi="Times New Roman" w:cs="Times New Roman"/>
          <w:sz w:val="24"/>
          <w:szCs w:val="24"/>
        </w:rPr>
        <w:t xml:space="preserve"> borders around the outside of figures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Use </w:t>
      </w:r>
      <w:r w:rsidRPr="009953A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Times New Roman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font for axis titles, legend, data labels and numbers in the figures (e.g. </w:t>
      </w:r>
      <w:fldSimple w:instr=" REF _Ref497742598 \h  \* MERGEFORMAT ">
        <w:r w:rsidRPr="009E1ED2">
          <w:rPr>
            <w:rFonts w:ascii="Times New Roman" w:hAnsi="Times New Roman" w:cs="Times New Roman"/>
            <w:sz w:val="24"/>
            <w:szCs w:val="24"/>
          </w:rPr>
          <w:t xml:space="preserve">Figure </w:t>
        </w:r>
        <w:r w:rsidRPr="009E1ED2">
          <w:rPr>
            <w:rFonts w:ascii="Times New Roman" w:hAnsi="Times New Roman" w:cs="Times New Roman"/>
            <w:noProof/>
            <w:sz w:val="24"/>
            <w:szCs w:val="24"/>
          </w:rPr>
          <w:t>1</w:t>
        </w:r>
      </w:fldSimple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9E1ED2" w:rsidRDefault="009E1ED2" w:rsidP="009E1ED2">
      <w:pPr>
        <w:spacing w:after="0" w:line="360" w:lineRule="auto"/>
        <w:jc w:val="center"/>
      </w:pPr>
      <w:r w:rsidRPr="007528BC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320000" cy="2695575"/>
            <wp:effectExtent l="19050" t="0" r="23400" b="0"/>
            <wp:docPr id="2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1ED2" w:rsidRPr="00AC681A" w:rsidRDefault="009E1ED2" w:rsidP="009E1ED2">
      <w:pPr>
        <w:pStyle w:val="Caption"/>
        <w:ind w:left="1134" w:hanging="1134"/>
        <w:jc w:val="both"/>
      </w:pPr>
      <w:bookmarkStart w:id="2" w:name="_Ref497742598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Start w:id="3" w:name="_Ref355840528"/>
      <w:bookmarkEnd w:id="2"/>
      <w:r>
        <w:tab/>
      </w:r>
      <w:r w:rsidRPr="007528BC">
        <w:rPr>
          <w:b w:val="0"/>
          <w:bCs w:val="0"/>
        </w:rPr>
        <w:t>Variation of the magnetostriction of Nickel with the temperature according to various observers</w:t>
      </w:r>
      <w:bookmarkEnd w:id="3"/>
    </w:p>
    <w:p w:rsidR="009E1ED2" w:rsidRDefault="009E1ED2" w:rsidP="009E1ED2">
      <w:pPr>
        <w:pStyle w:val="Heading2"/>
        <w:numPr>
          <w:ilvl w:val="1"/>
          <w:numId w:val="3"/>
        </w:numPr>
      </w:pPr>
      <w:r>
        <w:t>Citations</w:t>
      </w:r>
    </w:p>
    <w:p w:rsidR="009E1ED2" w:rsidRDefault="009E1ED2" w:rsidP="009E1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346BDC">
        <w:rPr>
          <w:rFonts w:ascii="Times New Roman" w:hAnsi="Times New Roman" w:cs="Times New Roman"/>
          <w:sz w:val="24"/>
          <w:szCs w:val="24"/>
        </w:rPr>
        <w:t>numbered references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46BDC">
        <w:rPr>
          <w:rFonts w:ascii="Times New Roman" w:hAnsi="Times New Roman" w:cs="Times New Roman"/>
          <w:sz w:val="24"/>
          <w:szCs w:val="24"/>
        </w:rPr>
        <w:t>cite a source by using the number assigned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BDC">
        <w:rPr>
          <w:rFonts w:ascii="Times New Roman" w:hAnsi="Times New Roman" w:cs="Times New Roman"/>
          <w:sz w:val="24"/>
          <w:szCs w:val="24"/>
        </w:rPr>
        <w:t>in square brackets to that source in the reference list</w:t>
      </w:r>
      <w:r>
        <w:rPr>
          <w:rFonts w:ascii="Times New Roman" w:hAnsi="Times New Roman" w:cs="Times New Roman"/>
          <w:sz w:val="24"/>
          <w:szCs w:val="24"/>
        </w:rPr>
        <w:t>, e.g. [7], [11], [12, 15], [21–25].</w:t>
      </w:r>
    </w:p>
    <w:p w:rsidR="009E1ED2" w:rsidRDefault="009E1ED2" w:rsidP="009E1ED2">
      <w:pPr>
        <w:pStyle w:val="Heading2"/>
        <w:numPr>
          <w:ilvl w:val="1"/>
          <w:numId w:val="3"/>
        </w:numPr>
      </w:pPr>
      <w:r>
        <w:t>References</w:t>
      </w:r>
    </w:p>
    <w:p w:rsidR="009E1ED2" w:rsidRDefault="009E1ED2" w:rsidP="009E1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at least</w:t>
      </w:r>
      <w:r w:rsidRPr="00810D16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references in the paper. </w:t>
      </w:r>
    </w:p>
    <w:p w:rsidR="009E1ED2" w:rsidRPr="00A273B9" w:rsidRDefault="009E1ED2" w:rsidP="009E1ED2">
      <w:pPr>
        <w:pStyle w:val="Heading1"/>
        <w:numPr>
          <w:ilvl w:val="0"/>
          <w:numId w:val="0"/>
        </w:numPr>
        <w:ind w:left="357" w:hanging="357"/>
        <w:rPr>
          <w:sz w:val="24"/>
          <w:szCs w:val="24"/>
        </w:rPr>
      </w:pPr>
      <w:r w:rsidRPr="00A273B9">
        <w:rPr>
          <w:sz w:val="24"/>
          <w:szCs w:val="24"/>
        </w:rPr>
        <w:t>Acknowledgment</w:t>
      </w:r>
    </w:p>
    <w:p w:rsidR="009E1ED2" w:rsidRDefault="009E1ED2" w:rsidP="009E1ED2">
      <w:pPr>
        <w:rPr>
          <w:rFonts w:ascii="Times New Roman" w:hAnsi="Times New Roman" w:cs="Times New Roman"/>
          <w:sz w:val="24"/>
          <w:szCs w:val="24"/>
        </w:rPr>
      </w:pPr>
      <w:r w:rsidRPr="00FC414F">
        <w:rPr>
          <w:rFonts w:ascii="Times New Roman" w:hAnsi="Times New Roman" w:cs="Times New Roman"/>
          <w:sz w:val="24"/>
          <w:szCs w:val="24"/>
        </w:rPr>
        <w:t xml:space="preserve">The authors wish to thank </w:t>
      </w:r>
      <w:r>
        <w:rPr>
          <w:rFonts w:ascii="Times New Roman" w:hAnsi="Times New Roman" w:cs="Times New Roman"/>
          <w:sz w:val="24"/>
          <w:szCs w:val="24"/>
        </w:rPr>
        <w:t>XYZ</w:t>
      </w:r>
      <w:r w:rsidRPr="00FC414F">
        <w:rPr>
          <w:rFonts w:ascii="Times New Roman" w:hAnsi="Times New Roman" w:cs="Times New Roman"/>
          <w:sz w:val="24"/>
          <w:szCs w:val="24"/>
        </w:rPr>
        <w:t>.</w:t>
      </w:r>
    </w:p>
    <w:p w:rsidR="009E1ED2" w:rsidRPr="00A273B9" w:rsidRDefault="009E1ED2" w:rsidP="009E1ED2">
      <w:pPr>
        <w:pStyle w:val="Heading1"/>
        <w:numPr>
          <w:ilvl w:val="0"/>
          <w:numId w:val="0"/>
        </w:numPr>
        <w:ind w:left="357" w:hanging="357"/>
        <w:rPr>
          <w:sz w:val="24"/>
          <w:szCs w:val="24"/>
        </w:rPr>
      </w:pPr>
      <w:r w:rsidRPr="00A273B9">
        <w:rPr>
          <w:sz w:val="24"/>
          <w:szCs w:val="24"/>
        </w:rPr>
        <w:lastRenderedPageBreak/>
        <w:t>References</w:t>
      </w:r>
    </w:p>
    <w:p w:rsidR="009E1ED2" w:rsidRDefault="009E1ED2" w:rsidP="009E1ED2">
      <w:pPr>
        <w:pStyle w:val="ListParagraph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EE">
        <w:rPr>
          <w:rFonts w:ascii="Times New Roman" w:hAnsi="Times New Roman" w:cs="Times New Roman"/>
          <w:sz w:val="24"/>
          <w:szCs w:val="24"/>
        </w:rPr>
        <w:t xml:space="preserve">Agarwal, P. (2007). Higher education in India: Growth, concerns and change agenda. </w:t>
      </w:r>
      <w:r w:rsidRPr="008759EE">
        <w:rPr>
          <w:rFonts w:ascii="Times New Roman" w:hAnsi="Times New Roman" w:cs="Times New Roman"/>
          <w:i/>
          <w:iCs/>
          <w:sz w:val="24"/>
          <w:szCs w:val="24"/>
        </w:rPr>
        <w:t>Higher Education Quarterly</w:t>
      </w:r>
      <w:r w:rsidRPr="008759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Vol.61</w:t>
      </w:r>
      <w:r w:rsidRPr="008759EE">
        <w:rPr>
          <w:rFonts w:ascii="Times New Roman" w:hAnsi="Times New Roman" w:cs="Times New Roman"/>
          <w:sz w:val="24"/>
          <w:szCs w:val="24"/>
        </w:rPr>
        <w:t xml:space="preserve"> (2), 197-207.</w:t>
      </w:r>
    </w:p>
    <w:p w:rsidR="009E1ED2" w:rsidRDefault="009E1ED2" w:rsidP="009E1ED2">
      <w:pPr>
        <w:pStyle w:val="ListParagraph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EE">
        <w:rPr>
          <w:rFonts w:ascii="Times New Roman" w:hAnsi="Times New Roman" w:cs="Times New Roman"/>
          <w:sz w:val="24"/>
          <w:szCs w:val="24"/>
        </w:rPr>
        <w:t xml:space="preserve">Tilak, J. B.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8759EE">
        <w:rPr>
          <w:rFonts w:ascii="Times New Roman" w:hAnsi="Times New Roman" w:cs="Times New Roman"/>
          <w:sz w:val="24"/>
          <w:szCs w:val="24"/>
        </w:rPr>
        <w:t xml:space="preserve"> Varghese, N. V. (1991). Financing higher education in India. </w:t>
      </w:r>
      <w:r w:rsidRPr="008759EE">
        <w:rPr>
          <w:rFonts w:ascii="Times New Roman" w:hAnsi="Times New Roman" w:cs="Times New Roman"/>
          <w:i/>
          <w:iCs/>
          <w:sz w:val="24"/>
          <w:szCs w:val="24"/>
        </w:rPr>
        <w:t>Higher Education</w:t>
      </w:r>
      <w:r w:rsidRPr="008759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Vol.</w:t>
      </w:r>
      <w:r w:rsidRPr="008759EE">
        <w:rPr>
          <w:rFonts w:ascii="Times New Roman" w:hAnsi="Times New Roman" w:cs="Times New Roman"/>
          <w:sz w:val="24"/>
          <w:szCs w:val="24"/>
        </w:rPr>
        <w:t>21(1), 83-101.</w:t>
      </w:r>
    </w:p>
    <w:p w:rsidR="009E1ED2" w:rsidRDefault="009E1ED2" w:rsidP="009E1ED2">
      <w:pPr>
        <w:pStyle w:val="ListParagraph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EE">
        <w:rPr>
          <w:rFonts w:ascii="Times New Roman" w:hAnsi="Times New Roman" w:cs="Times New Roman"/>
          <w:sz w:val="24"/>
          <w:szCs w:val="24"/>
        </w:rPr>
        <w:t xml:space="preserve">Gass, S. M.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8759EE">
        <w:rPr>
          <w:rFonts w:ascii="Times New Roman" w:hAnsi="Times New Roman" w:cs="Times New Roman"/>
          <w:sz w:val="24"/>
          <w:szCs w:val="24"/>
        </w:rPr>
        <w:t xml:space="preserve"> Madden, C. G. (1985). </w:t>
      </w:r>
      <w:r w:rsidRPr="00A273B9">
        <w:rPr>
          <w:rFonts w:ascii="Times New Roman" w:hAnsi="Times New Roman" w:cs="Times New Roman"/>
          <w:iCs/>
          <w:sz w:val="24"/>
          <w:szCs w:val="24"/>
        </w:rPr>
        <w:t>Input in Second Language Acquisition</w:t>
      </w:r>
      <w:r w:rsidRPr="00A273B9">
        <w:rPr>
          <w:rFonts w:ascii="Times New Roman" w:hAnsi="Times New Roman" w:cs="Times New Roman"/>
          <w:sz w:val="24"/>
          <w:szCs w:val="24"/>
        </w:rPr>
        <w:t>.</w:t>
      </w:r>
      <w:r w:rsidRPr="008759EE">
        <w:rPr>
          <w:rFonts w:ascii="Times New Roman" w:hAnsi="Times New Roman" w:cs="Times New Roman"/>
          <w:sz w:val="24"/>
          <w:szCs w:val="24"/>
        </w:rPr>
        <w:t xml:space="preserve"> Newbury House Publishers, Inc., Rowley, MA 01969.</w:t>
      </w:r>
    </w:p>
    <w:p w:rsidR="009E1ED2" w:rsidRDefault="009E1ED2" w:rsidP="009E1ED2">
      <w:pPr>
        <w:pStyle w:val="ListParagraph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52EA">
        <w:rPr>
          <w:rFonts w:ascii="Times New Roman" w:hAnsi="Times New Roman" w:cs="Times New Roman"/>
          <w:sz w:val="24"/>
          <w:szCs w:val="24"/>
        </w:rPr>
        <w:t xml:space="preserve">Wilkinson, R. (Ed.). (2004). </w:t>
      </w:r>
      <w:r w:rsidRPr="00A273B9">
        <w:rPr>
          <w:rFonts w:ascii="Times New Roman" w:hAnsi="Times New Roman" w:cs="Times New Roman"/>
          <w:iCs/>
          <w:sz w:val="24"/>
          <w:szCs w:val="24"/>
        </w:rPr>
        <w:t>Integrating content and language: meeting the challenge of a multilingual higher education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2E52EA">
        <w:rPr>
          <w:rFonts w:ascii="Times New Roman" w:hAnsi="Times New Roman" w:cs="Times New Roman"/>
          <w:i/>
          <w:iCs/>
          <w:sz w:val="24"/>
          <w:szCs w:val="24"/>
        </w:rPr>
        <w:t xml:space="preserve"> Proceedings of the ICL conference</w:t>
      </w:r>
      <w:r w:rsidRPr="00A273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E52EA">
        <w:rPr>
          <w:rFonts w:ascii="Times New Roman" w:hAnsi="Times New Roman" w:cs="Times New Roman"/>
          <w:sz w:val="24"/>
          <w:szCs w:val="24"/>
        </w:rPr>
        <w:t>Universitaire Pers Maastricht.</w:t>
      </w:r>
    </w:p>
    <w:p w:rsidR="009E1ED2" w:rsidRPr="00315079" w:rsidRDefault="009E1ED2" w:rsidP="009E1ED2">
      <w:pPr>
        <w:pStyle w:val="ListParagraph"/>
        <w:numPr>
          <w:ilvl w:val="0"/>
          <w:numId w:val="5"/>
        </w:numPr>
        <w:spacing w:after="120"/>
        <w:ind w:left="425" w:hanging="425"/>
        <w:contextualSpacing w:val="0"/>
        <w:jc w:val="both"/>
      </w:pPr>
      <w:r w:rsidRPr="00315079">
        <w:rPr>
          <w:rFonts w:ascii="Times New Roman" w:hAnsi="Times New Roman" w:cs="Times New Roman"/>
          <w:sz w:val="24"/>
          <w:szCs w:val="24"/>
        </w:rPr>
        <w:t>Hanc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810D16">
        <w:rPr>
          <w:rFonts w:ascii="Times New Roman" w:hAnsi="Times New Roman" w:cs="Times New Roman"/>
          <w:sz w:val="24"/>
          <w:szCs w:val="24"/>
        </w:rPr>
        <w:t xml:space="preserve">. (2017). </w:t>
      </w:r>
      <w:r w:rsidRPr="00315079">
        <w:rPr>
          <w:rFonts w:ascii="Times New Roman" w:hAnsi="Times New Roman" w:cs="Times New Roman"/>
          <w:sz w:val="24"/>
          <w:szCs w:val="24"/>
        </w:rPr>
        <w:t>With innovation, colleges fill the skills gap</w:t>
      </w:r>
      <w:r w:rsidRPr="00810D16">
        <w:rPr>
          <w:rFonts w:ascii="Times New Roman" w:hAnsi="Times New Roman" w:cs="Times New Roman"/>
          <w:sz w:val="24"/>
          <w:szCs w:val="24"/>
        </w:rPr>
        <w:t xml:space="preserve">. </w:t>
      </w:r>
      <w:r w:rsidRPr="00810D16">
        <w:rPr>
          <w:rFonts w:ascii="Times New Roman" w:hAnsi="Times New Roman" w:cs="Times New Roman"/>
          <w:i/>
          <w:iCs/>
          <w:sz w:val="24"/>
          <w:szCs w:val="24"/>
        </w:rPr>
        <w:t>The New York Times</w:t>
      </w:r>
      <w:r w:rsidRPr="00810D16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8" w:history="1">
        <w:r w:rsidRPr="00A177D3">
          <w:rPr>
            <w:rStyle w:val="Hyperlink"/>
            <w:rFonts w:ascii="Times New Roman" w:hAnsi="Times New Roman" w:cs="Times New Roman"/>
            <w:sz w:val="24"/>
            <w:szCs w:val="24"/>
          </w:rPr>
          <w:t>https://www.nytimes.com/2017/06/07/education/with-innovation-colleges-fill-the-skills-gap.html</w:t>
        </w:r>
      </w:hyperlink>
    </w:p>
    <w:p w:rsidR="009E1ED2" w:rsidRPr="005B7CEE" w:rsidRDefault="009E1ED2" w:rsidP="009E1ED2">
      <w:pPr>
        <w:spacing w:after="120"/>
        <w:jc w:val="both"/>
      </w:pPr>
    </w:p>
    <w:p w:rsidR="00FE376C" w:rsidRDefault="00FE376C"/>
    <w:sectPr w:rsidR="00FE376C" w:rsidSect="004D3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0C" w:rsidRDefault="00E9630C" w:rsidP="009E1ED2">
      <w:pPr>
        <w:spacing w:after="0" w:line="240" w:lineRule="auto"/>
      </w:pPr>
      <w:r>
        <w:separator/>
      </w:r>
    </w:p>
  </w:endnote>
  <w:endnote w:type="continuationSeparator" w:id="1">
    <w:p w:rsidR="00E9630C" w:rsidRDefault="00E9630C" w:rsidP="009E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0C" w:rsidRDefault="00E9630C" w:rsidP="009E1ED2">
      <w:pPr>
        <w:spacing w:after="0" w:line="240" w:lineRule="auto"/>
      </w:pPr>
      <w:r>
        <w:separator/>
      </w:r>
    </w:p>
  </w:footnote>
  <w:footnote w:type="continuationSeparator" w:id="1">
    <w:p w:rsidR="00E9630C" w:rsidRDefault="00E9630C" w:rsidP="009E1ED2">
      <w:pPr>
        <w:spacing w:after="0" w:line="240" w:lineRule="auto"/>
      </w:pPr>
      <w:r>
        <w:continuationSeparator/>
      </w:r>
    </w:p>
  </w:footnote>
  <w:footnote w:id="2">
    <w:p w:rsidR="009E1ED2" w:rsidRPr="00E04B48" w:rsidRDefault="009E1ED2" w:rsidP="009E1ED2">
      <w:pPr>
        <w:pStyle w:val="FootnoteText"/>
        <w:rPr>
          <w:lang w:val="en-US"/>
        </w:rPr>
      </w:pPr>
    </w:p>
  </w:footnote>
  <w:footnote w:id="3">
    <w:p w:rsidR="009E1ED2" w:rsidRPr="00E04B48" w:rsidRDefault="009E1ED2" w:rsidP="009E1ED2">
      <w:pPr>
        <w:pStyle w:val="FootnoteText"/>
        <w:rPr>
          <w:lang w:val="en-US"/>
        </w:rPr>
      </w:pPr>
    </w:p>
  </w:footnote>
  <w:footnote w:id="4">
    <w:p w:rsidR="009E1ED2" w:rsidRPr="00E04B48" w:rsidRDefault="009E1ED2" w:rsidP="009E1ED2">
      <w:pPr>
        <w:pStyle w:val="FootnoteText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61C8"/>
    <w:multiLevelType w:val="hybridMultilevel"/>
    <w:tmpl w:val="F27407A4"/>
    <w:lvl w:ilvl="0" w:tplc="0C4E7540">
      <w:start w:val="1"/>
      <w:numFmt w:val="decimal"/>
      <w:pStyle w:val="Heading2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3602"/>
    <w:multiLevelType w:val="hybridMultilevel"/>
    <w:tmpl w:val="0368286A"/>
    <w:lvl w:ilvl="0" w:tplc="BE3C8D5E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371D"/>
    <w:multiLevelType w:val="hybridMultilevel"/>
    <w:tmpl w:val="336AF964"/>
    <w:lvl w:ilvl="0" w:tplc="3F1EE384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227AC"/>
    <w:multiLevelType w:val="hybridMultilevel"/>
    <w:tmpl w:val="7074AE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21F92"/>
    <w:multiLevelType w:val="multilevel"/>
    <w:tmpl w:val="0DF257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ED2"/>
    <w:rsid w:val="009E1ED2"/>
    <w:rsid w:val="00E9630C"/>
    <w:rsid w:val="00FE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D2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ED2"/>
    <w:pPr>
      <w:keepNext/>
      <w:keepLines/>
      <w:numPr>
        <w:numId w:val="1"/>
      </w:numPr>
      <w:spacing w:before="360" w:after="120"/>
      <w:ind w:left="357" w:hanging="357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ED2"/>
    <w:pPr>
      <w:keepNext/>
      <w:keepLines/>
      <w:numPr>
        <w:numId w:val="2"/>
      </w:numPr>
      <w:spacing w:before="200" w:after="120"/>
      <w:ind w:left="357" w:hanging="357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ED2"/>
    <w:rPr>
      <w:rFonts w:ascii="Times New Roman" w:eastAsiaTheme="majorEastAsia" w:hAnsi="Times New Roman" w:cstheme="majorBidi"/>
      <w:b/>
      <w:bCs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9E1ED2"/>
    <w:rPr>
      <w:rFonts w:ascii="Times New Roman" w:eastAsiaTheme="majorEastAsia" w:hAnsi="Times New Roman" w:cstheme="majorBidi"/>
      <w:b/>
      <w:bCs/>
      <w:sz w:val="26"/>
      <w:szCs w:val="26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E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ED2"/>
    <w:rPr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9E1ED2"/>
    <w:rPr>
      <w:vertAlign w:val="superscript"/>
    </w:rPr>
  </w:style>
  <w:style w:type="table" w:styleId="TableGrid">
    <w:name w:val="Table Grid"/>
    <w:basedOn w:val="TableNormal"/>
    <w:uiPriority w:val="59"/>
    <w:rsid w:val="009E1ED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1ED2"/>
    <w:pPr>
      <w:spacing w:after="0" w:line="240" w:lineRule="auto"/>
    </w:pPr>
    <w:rPr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9E1ED2"/>
    <w:pPr>
      <w:spacing w:line="240" w:lineRule="auto"/>
    </w:pPr>
    <w:rPr>
      <w:rFonts w:ascii="Times New Roman" w:hAnsi="Times New Roman"/>
      <w:b/>
      <w:bCs/>
      <w:sz w:val="24"/>
      <w:szCs w:val="18"/>
    </w:rPr>
  </w:style>
  <w:style w:type="paragraph" w:styleId="ListParagraph">
    <w:name w:val="List Paragraph"/>
    <w:basedOn w:val="Normal"/>
    <w:uiPriority w:val="34"/>
    <w:qFormat/>
    <w:rsid w:val="009E1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2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7/06/07/education/with-innovation-colleges-fill-the-skills-gap.html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S:\EC\MsS\Report\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tx>
            <c:strRef>
              <c:f>'Temp vs Magnetostricion '!$B$1</c:f>
              <c:strCache>
                <c:ptCount val="1"/>
                <c:pt idx="0">
                  <c:v>Kirkham</c:v>
                </c:pt>
              </c:strCache>
            </c:strRef>
          </c:tx>
          <c:spPr>
            <a:ln w="12700">
              <a:solidFill>
                <a:srgbClr val="0000FF"/>
              </a:solidFill>
            </a:ln>
          </c:spPr>
          <c:marker>
            <c:symbol val="square"/>
            <c:size val="3"/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xVal>
            <c:numRef>
              <c:f>'Temp vs Magnetostricion '!$A$2:$A$17</c:f>
              <c:numCache>
                <c:formatCode>General</c:formatCode>
                <c:ptCount val="16"/>
                <c:pt idx="0">
                  <c:v>8.934470000000001</c:v>
                </c:pt>
                <c:pt idx="1">
                  <c:v>27.595699999999589</c:v>
                </c:pt>
                <c:pt idx="2">
                  <c:v>62.479400000000005</c:v>
                </c:pt>
                <c:pt idx="3">
                  <c:v>116.788</c:v>
                </c:pt>
                <c:pt idx="4">
                  <c:v>153.23099999999999</c:v>
                </c:pt>
                <c:pt idx="5">
                  <c:v>192.89000000000001</c:v>
                </c:pt>
                <c:pt idx="6">
                  <c:v>209.88400000000001</c:v>
                </c:pt>
                <c:pt idx="7">
                  <c:v>231.70999999999998</c:v>
                </c:pt>
                <c:pt idx="8">
                  <c:v>248.684</c:v>
                </c:pt>
                <c:pt idx="9">
                  <c:v>264.03099999999893</c:v>
                </c:pt>
                <c:pt idx="10">
                  <c:v>290.69400000000002</c:v>
                </c:pt>
                <c:pt idx="11">
                  <c:v>298.77799999999894</c:v>
                </c:pt>
                <c:pt idx="12">
                  <c:v>322.18599999999969</c:v>
                </c:pt>
                <c:pt idx="13">
                  <c:v>335.90299999999894</c:v>
                </c:pt>
                <c:pt idx="14">
                  <c:v>345.57599999999923</c:v>
                </c:pt>
                <c:pt idx="15">
                  <c:v>360.16399999999999</c:v>
                </c:pt>
              </c:numCache>
            </c:numRef>
          </c:xVal>
          <c:yVal>
            <c:numRef>
              <c:f>'Temp vs Magnetostricion '!$B$2:$B$17</c:f>
              <c:numCache>
                <c:formatCode>General</c:formatCode>
                <c:ptCount val="16"/>
                <c:pt idx="0">
                  <c:v>39.7879</c:v>
                </c:pt>
                <c:pt idx="1">
                  <c:v>38.855200000000004</c:v>
                </c:pt>
                <c:pt idx="2">
                  <c:v>36.992400000000011</c:v>
                </c:pt>
                <c:pt idx="3">
                  <c:v>32.977899999999998</c:v>
                </c:pt>
                <c:pt idx="4">
                  <c:v>29.489099999999489</c:v>
                </c:pt>
                <c:pt idx="5">
                  <c:v>25.083399999999589</c:v>
                </c:pt>
                <c:pt idx="6">
                  <c:v>23.137200000000131</c:v>
                </c:pt>
                <c:pt idx="7">
                  <c:v>20.069299999999789</c:v>
                </c:pt>
                <c:pt idx="8">
                  <c:v>17.615500000000001</c:v>
                </c:pt>
                <c:pt idx="9">
                  <c:v>15.163400000000006</c:v>
                </c:pt>
                <c:pt idx="10">
                  <c:v>11.075400000000124</c:v>
                </c:pt>
                <c:pt idx="11">
                  <c:v>9.9504800000001268</c:v>
                </c:pt>
                <c:pt idx="12">
                  <c:v>5.7642799999999985</c:v>
                </c:pt>
                <c:pt idx="13">
                  <c:v>3.2122799999999967</c:v>
                </c:pt>
                <c:pt idx="14">
                  <c:v>1.1719999999999589</c:v>
                </c:pt>
                <c:pt idx="15">
                  <c:v>4.0442400000000073E-2</c:v>
                </c:pt>
              </c:numCache>
            </c:numRef>
          </c:yVal>
        </c:ser>
        <c:ser>
          <c:idx val="1"/>
          <c:order val="1"/>
          <c:tx>
            <c:strRef>
              <c:f>'Temp vs Magnetostricion '!$D$1</c:f>
              <c:strCache>
                <c:ptCount val="1"/>
                <c:pt idx="0">
                  <c:v>Sucksmith</c:v>
                </c:pt>
              </c:strCache>
            </c:strRef>
          </c:tx>
          <c:spPr>
            <a:ln w="12700">
              <a:solidFill>
                <a:srgbClr val="C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C00000"/>
              </a:solidFill>
              <a:ln w="12700">
                <a:solidFill>
                  <a:srgbClr val="C00000"/>
                </a:solidFill>
              </a:ln>
            </c:spPr>
          </c:marker>
          <c:xVal>
            <c:numRef>
              <c:f>'Temp vs Magnetostricion '!$C$2:$C$10</c:f>
              <c:numCache>
                <c:formatCode>General</c:formatCode>
                <c:ptCount val="9"/>
                <c:pt idx="0">
                  <c:v>27.282099999999016</c:v>
                </c:pt>
                <c:pt idx="1">
                  <c:v>58.967500000000001</c:v>
                </c:pt>
                <c:pt idx="2">
                  <c:v>99.554300000000012</c:v>
                </c:pt>
                <c:pt idx="3">
                  <c:v>200.15700000000001</c:v>
                </c:pt>
                <c:pt idx="4">
                  <c:v>272.98599999999863</c:v>
                </c:pt>
                <c:pt idx="5">
                  <c:v>307.8</c:v>
                </c:pt>
                <c:pt idx="6">
                  <c:v>343.30200000000002</c:v>
                </c:pt>
                <c:pt idx="7">
                  <c:v>378.892</c:v>
                </c:pt>
                <c:pt idx="8">
                  <c:v>406.50400000000002</c:v>
                </c:pt>
              </c:numCache>
            </c:numRef>
          </c:xVal>
          <c:yVal>
            <c:numRef>
              <c:f>'Temp vs Magnetostricion '!$D$2:$D$10</c:f>
              <c:numCache>
                <c:formatCode>General</c:formatCode>
                <c:ptCount val="9"/>
                <c:pt idx="0">
                  <c:v>31.139800000000331</c:v>
                </c:pt>
                <c:pt idx="1">
                  <c:v>30.6</c:v>
                </c:pt>
                <c:pt idx="2">
                  <c:v>29.036000000000001</c:v>
                </c:pt>
                <c:pt idx="3">
                  <c:v>23.857700000000001</c:v>
                </c:pt>
                <c:pt idx="4">
                  <c:v>15.4589</c:v>
                </c:pt>
                <c:pt idx="5">
                  <c:v>11.8703</c:v>
                </c:pt>
                <c:pt idx="6">
                  <c:v>5.2352300000000014</c:v>
                </c:pt>
                <c:pt idx="7">
                  <c:v>0.73209000000002311</c:v>
                </c:pt>
                <c:pt idx="8">
                  <c:v>0</c:v>
                </c:pt>
              </c:numCache>
            </c:numRef>
          </c:yVal>
        </c:ser>
        <c:ser>
          <c:idx val="2"/>
          <c:order val="2"/>
          <c:tx>
            <c:strRef>
              <c:f>'Temp vs Magnetostricion '!$F$1</c:f>
              <c:strCache>
                <c:ptCount val="1"/>
                <c:pt idx="0">
                  <c:v>Doring</c:v>
                </c:pt>
              </c:strCache>
            </c:strRef>
          </c:tx>
          <c:spPr>
            <a:ln w="12700">
              <a:solidFill>
                <a:srgbClr val="0066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6600"/>
              </a:solidFill>
              <a:ln w="19050">
                <a:solidFill>
                  <a:srgbClr val="006600"/>
                </a:solidFill>
              </a:ln>
            </c:spPr>
          </c:marker>
          <c:xVal>
            <c:numRef>
              <c:f>'Temp vs Magnetostricion '!$E$2:$E$17</c:f>
              <c:numCache>
                <c:formatCode>General</c:formatCode>
                <c:ptCount val="16"/>
                <c:pt idx="0">
                  <c:v>17.460399999999044</c:v>
                </c:pt>
                <c:pt idx="1">
                  <c:v>57.254899999999999</c:v>
                </c:pt>
                <c:pt idx="2">
                  <c:v>84.846500000000006</c:v>
                </c:pt>
                <c:pt idx="3">
                  <c:v>100.268</c:v>
                </c:pt>
                <c:pt idx="4">
                  <c:v>147.32200000000267</c:v>
                </c:pt>
                <c:pt idx="5">
                  <c:v>172.45000000000007</c:v>
                </c:pt>
                <c:pt idx="6">
                  <c:v>193.529</c:v>
                </c:pt>
                <c:pt idx="7">
                  <c:v>256.70999999999964</c:v>
                </c:pt>
                <c:pt idx="8">
                  <c:v>278.553</c:v>
                </c:pt>
                <c:pt idx="9">
                  <c:v>313.32100000000003</c:v>
                </c:pt>
                <c:pt idx="10">
                  <c:v>331.10300000000001</c:v>
                </c:pt>
                <c:pt idx="11">
                  <c:v>335.95699999999869</c:v>
                </c:pt>
                <c:pt idx="12">
                  <c:v>356.96999999999969</c:v>
                </c:pt>
                <c:pt idx="13">
                  <c:v>360.20599999999899</c:v>
                </c:pt>
                <c:pt idx="14">
                  <c:v>369.93599999999623</c:v>
                </c:pt>
                <c:pt idx="15">
                  <c:v>381.29700000000003</c:v>
                </c:pt>
              </c:numCache>
            </c:numRef>
          </c:xVal>
          <c:yVal>
            <c:numRef>
              <c:f>'Temp vs Magnetostricion '!$F$2:$F$17</c:f>
              <c:numCache>
                <c:formatCode>General</c:formatCode>
                <c:ptCount val="16"/>
                <c:pt idx="0">
                  <c:v>29.525399999999689</c:v>
                </c:pt>
                <c:pt idx="1">
                  <c:v>28.469799999998944</c:v>
                </c:pt>
                <c:pt idx="2">
                  <c:v>27.223499999999689</c:v>
                </c:pt>
                <c:pt idx="3">
                  <c:v>26.598699999999589</c:v>
                </c:pt>
                <c:pt idx="4">
                  <c:v>24.114400000000035</c:v>
                </c:pt>
                <c:pt idx="5">
                  <c:v>22.261500000000002</c:v>
                </c:pt>
                <c:pt idx="6">
                  <c:v>20.818800000000035</c:v>
                </c:pt>
                <c:pt idx="7">
                  <c:v>15.0693</c:v>
                </c:pt>
                <c:pt idx="8">
                  <c:v>12.4076</c:v>
                </c:pt>
                <c:pt idx="9">
                  <c:v>7.70221</c:v>
                </c:pt>
                <c:pt idx="10">
                  <c:v>5.1460900000000001</c:v>
                </c:pt>
                <c:pt idx="11">
                  <c:v>4.5320200000000002</c:v>
                </c:pt>
                <c:pt idx="12">
                  <c:v>1.4649999999999499</c:v>
                </c:pt>
                <c:pt idx="13">
                  <c:v>1.0556299999999483</c:v>
                </c:pt>
                <c:pt idx="14">
                  <c:v>0.43661300000000008</c:v>
                </c:pt>
                <c:pt idx="15">
                  <c:v>0</c:v>
                </c:pt>
              </c:numCache>
            </c:numRef>
          </c:yVal>
        </c:ser>
        <c:ser>
          <c:idx val="3"/>
          <c:order val="3"/>
          <c:tx>
            <c:strRef>
              <c:f>'Temp vs Magnetostricion '!$H$1</c:f>
              <c:strCache>
                <c:ptCount val="1"/>
                <c:pt idx="0">
                  <c:v>Dyakov</c:v>
                </c:pt>
              </c:strCache>
            </c:strRef>
          </c:tx>
          <c:spPr>
            <a:ln w="12700">
              <a:solidFill>
                <a:srgbClr val="CC00CC"/>
              </a:solidFill>
              <a:prstDash val="solid"/>
            </a:ln>
          </c:spPr>
          <c:marker>
            <c:symbol val="x"/>
            <c:size val="4"/>
            <c:spPr>
              <a:ln w="15875">
                <a:solidFill>
                  <a:srgbClr val="CC00CC"/>
                </a:solidFill>
              </a:ln>
            </c:spPr>
          </c:marker>
          <c:xVal>
            <c:numRef>
              <c:f>'Temp vs Magnetostricion '!$G$2:$G$9</c:f>
              <c:numCache>
                <c:formatCode>General</c:formatCode>
                <c:ptCount val="8"/>
                <c:pt idx="0">
                  <c:v>0.49108600000001296</c:v>
                </c:pt>
                <c:pt idx="1">
                  <c:v>23.988899999999589</c:v>
                </c:pt>
                <c:pt idx="2">
                  <c:v>50.718100000000113</c:v>
                </c:pt>
                <c:pt idx="3">
                  <c:v>100.94900000000032</c:v>
                </c:pt>
                <c:pt idx="4">
                  <c:v>141.453</c:v>
                </c:pt>
                <c:pt idx="5">
                  <c:v>200.59</c:v>
                </c:pt>
                <c:pt idx="6">
                  <c:v>250.82900000000001</c:v>
                </c:pt>
                <c:pt idx="7">
                  <c:v>300.23499999999899</c:v>
                </c:pt>
              </c:numCache>
            </c:numRef>
          </c:xVal>
          <c:yVal>
            <c:numRef>
              <c:f>'Temp vs Magnetostricion '!$H$2:$H$9</c:f>
              <c:numCache>
                <c:formatCode>General</c:formatCode>
                <c:ptCount val="8"/>
                <c:pt idx="0">
                  <c:v>32.0807</c:v>
                </c:pt>
                <c:pt idx="1">
                  <c:v>30.127900000000135</c:v>
                </c:pt>
                <c:pt idx="2">
                  <c:v>27.664200000000001</c:v>
                </c:pt>
                <c:pt idx="3">
                  <c:v>23.349299999999989</c:v>
                </c:pt>
                <c:pt idx="4">
                  <c:v>19.754899999999999</c:v>
                </c:pt>
                <c:pt idx="5">
                  <c:v>14.517200000000001</c:v>
                </c:pt>
                <c:pt idx="6">
                  <c:v>10.405200000000002</c:v>
                </c:pt>
                <c:pt idx="7">
                  <c:v>5.7865599999999997</c:v>
                </c:pt>
              </c:numCache>
            </c:numRef>
          </c:yVal>
        </c:ser>
        <c:axId val="138950912"/>
        <c:axId val="138957568"/>
      </c:scatterChart>
      <c:valAx>
        <c:axId val="138950912"/>
        <c:scaling>
          <c:orientation val="minMax"/>
          <c:max val="410"/>
          <c:min val="0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US"/>
                  <a:t>Temperature (°C)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lang="en-IN"/>
            </a:pPr>
            <a:endParaRPr lang="en-US"/>
          </a:p>
        </c:txPr>
        <c:crossAx val="138957568"/>
        <c:crosses val="autoZero"/>
        <c:crossBetween val="midCat"/>
      </c:valAx>
      <c:valAx>
        <c:axId val="138957568"/>
        <c:scaling>
          <c:orientation val="minMax"/>
          <c:max val="4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lang="en-IN"/>
                </a:pPr>
                <a:r>
                  <a:rPr lang="en-US"/>
                  <a:t>Magnetostriction (ppm)</a:t>
                </a:r>
              </a:p>
            </c:rich>
          </c:tx>
        </c:title>
        <c:numFmt formatCode="\-#;;0" sourceLinked="0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lang="en-IN"/>
            </a:pPr>
            <a:endParaRPr lang="en-US"/>
          </a:p>
        </c:txPr>
        <c:crossAx val="138950912"/>
        <c:crosses val="autoZero"/>
        <c:crossBetween val="midCat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6944208333333407"/>
          <c:y val="5.1866855865631833E-2"/>
          <c:w val="0.24678287037037044"/>
          <c:h val="0.34031774296764694"/>
        </c:manualLayout>
      </c:layout>
      <c:overlay val="1"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spPr>
    <a:ln>
      <a:noFill/>
    </a:ln>
  </c:spPr>
  <c:txPr>
    <a:bodyPr/>
    <a:lstStyle/>
    <a:p>
      <a:pPr>
        <a:defRPr sz="1100" b="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2364</Characters>
  <Application>Microsoft Office Word</Application>
  <DocSecurity>0</DocSecurity>
  <Lines>19</Lines>
  <Paragraphs>5</Paragraphs>
  <ScaleCrop>false</ScaleCrop>
  <Company>RAM CYBERTECH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MOHANRAM</dc:creator>
  <cp:keywords/>
  <dc:description/>
  <cp:lastModifiedBy>MOHANRAM</cp:lastModifiedBy>
  <cp:revision>1</cp:revision>
  <dcterms:created xsi:type="dcterms:W3CDTF">2017-11-08T23:35:00Z</dcterms:created>
  <dcterms:modified xsi:type="dcterms:W3CDTF">2017-11-08T23:37:00Z</dcterms:modified>
</cp:coreProperties>
</file>